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5" w:rsidRDefault="006441C5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839" w:rsidRDefault="0072183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407F6A" w:rsidRDefault="0072183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74B8" w:rsidRPr="00407F6A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915CD9" w:rsidRPr="00407F6A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F6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407F6A">
        <w:rPr>
          <w:rFonts w:ascii="Times New Roman" w:hAnsi="Times New Roman" w:cs="Times New Roman"/>
          <w:sz w:val="28"/>
          <w:szCs w:val="28"/>
        </w:rPr>
        <w:t>25.11.2021</w:t>
      </w:r>
      <w:r w:rsidRPr="00407F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407F6A">
        <w:rPr>
          <w:rFonts w:ascii="Times New Roman" w:hAnsi="Times New Roman" w:cs="Times New Roman"/>
          <w:sz w:val="28"/>
          <w:szCs w:val="28"/>
        </w:rPr>
        <w:t>298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7F6A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 </w:t>
      </w:r>
      <w:r w:rsidRPr="00407F6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407F6A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407F6A">
        <w:rPr>
          <w:rFonts w:ascii="Times New Roman" w:hAnsi="Times New Roman" w:cs="Times New Roman"/>
          <w:sz w:val="28"/>
          <w:szCs w:val="28"/>
        </w:rPr>
        <w:t>«</w:t>
      </w:r>
      <w:r w:rsidR="00915CD9" w:rsidRPr="00407F6A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407F6A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F6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407F6A">
        <w:rPr>
          <w:rFonts w:ascii="Times New Roman" w:hAnsi="Times New Roman" w:cs="Times New Roman"/>
          <w:sz w:val="28"/>
          <w:szCs w:val="28"/>
        </w:rPr>
        <w:t xml:space="preserve"> </w:t>
      </w:r>
      <w:r w:rsidRPr="00407F6A">
        <w:rPr>
          <w:rFonts w:ascii="Times New Roman" w:hAnsi="Times New Roman" w:cs="Times New Roman"/>
          <w:sz w:val="28"/>
          <w:szCs w:val="28"/>
        </w:rPr>
        <w:t>на 20</w:t>
      </w:r>
      <w:r w:rsidR="00330D9C" w:rsidRPr="00407F6A">
        <w:rPr>
          <w:rFonts w:ascii="Times New Roman" w:hAnsi="Times New Roman" w:cs="Times New Roman"/>
          <w:sz w:val="28"/>
          <w:szCs w:val="28"/>
        </w:rPr>
        <w:t>22</w:t>
      </w:r>
      <w:r w:rsidRPr="00407F6A">
        <w:rPr>
          <w:rFonts w:ascii="Times New Roman" w:hAnsi="Times New Roman" w:cs="Times New Roman"/>
          <w:sz w:val="28"/>
          <w:szCs w:val="28"/>
        </w:rPr>
        <w:t xml:space="preserve"> - 202</w:t>
      </w:r>
      <w:r w:rsidR="00330D9C" w:rsidRPr="00407F6A">
        <w:rPr>
          <w:rFonts w:ascii="Times New Roman" w:hAnsi="Times New Roman" w:cs="Times New Roman"/>
          <w:sz w:val="28"/>
          <w:szCs w:val="28"/>
        </w:rPr>
        <w:t>4</w:t>
      </w:r>
      <w:r w:rsidRPr="00407F6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7019CA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F12" w:rsidRPr="00EB4EAF" w:rsidRDefault="00A45F12" w:rsidP="005332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95D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24.06.2022</w:t>
      </w:r>
      <w:r w:rsidRPr="008A095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Pr="008A095D">
        <w:rPr>
          <w:rFonts w:ascii="Times New Roman" w:hAnsi="Times New Roman" w:cs="Times New Roman"/>
          <w:sz w:val="28"/>
          <w:szCs w:val="28"/>
        </w:rPr>
        <w:t>«</w:t>
      </w:r>
      <w:r w:rsidRPr="008A095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1859" w:rsidRPr="007B6D02" w:rsidRDefault="00A45F12" w:rsidP="00533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</w:t>
      </w:r>
      <w:r w:rsidRPr="007B6D02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муниципальной программы» увеличив общий объем финансирования на 2022 год, на сумму 123 567,9 тыс. рублей, в том числе </w:t>
      </w:r>
      <w:r w:rsidR="00051859" w:rsidRPr="007B6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бюджетные ассигнования  по  мероприятиям:</w:t>
      </w:r>
    </w:p>
    <w:p w:rsidR="00961A33" w:rsidRDefault="00A45F12" w:rsidP="005332FD">
      <w:pPr>
        <w:pStyle w:val="20"/>
        <w:shd w:val="clear" w:color="auto" w:fill="auto"/>
        <w:spacing w:before="0" w:after="0" w:line="240" w:lineRule="auto"/>
        <w:ind w:left="57" w:right="57"/>
        <w:jc w:val="both"/>
        <w:rPr>
          <w:rFonts w:eastAsiaTheme="minorHAnsi" w:cs="Times New Roman"/>
          <w:color w:val="000000"/>
        </w:rPr>
      </w:pPr>
      <w:r w:rsidRPr="007B6D02">
        <w:rPr>
          <w:rFonts w:cs="Times New Roman"/>
        </w:rPr>
        <w:tab/>
      </w:r>
      <w:r w:rsidRPr="007B6D02">
        <w:rPr>
          <w:rFonts w:eastAsiaTheme="minorHAnsi" w:cs="Times New Roman"/>
          <w:color w:val="000000"/>
        </w:rPr>
        <w:t xml:space="preserve">«1.1. </w:t>
      </w:r>
      <w:r w:rsidRPr="007B6D02">
        <w:rPr>
          <w:rFonts w:eastAsiaTheme="minorHAnsi" w:cs="Times New Roman"/>
        </w:rPr>
        <w:t>«Региональный проект «Обеспечение устойчивого сокращения непригодного для проживания жилищного фонда»</w:t>
      </w:r>
      <w:r w:rsidR="007B6D02" w:rsidRPr="007B6D02">
        <w:rPr>
          <w:rFonts w:eastAsiaTheme="minorHAnsi" w:cs="Times New Roman"/>
        </w:rPr>
        <w:t xml:space="preserve"> установлены бюджетные ассигнования в размере 88 876,0 тыс. рублей, из них: 79 099,7 тыс. рублей -  средства бюджета Ханты-Мансийского автономного округа – Югры  и 9 776,3 тыс. рублей - </w:t>
      </w:r>
      <w:r w:rsidRPr="007B6D02">
        <w:rPr>
          <w:rFonts w:eastAsiaTheme="minorHAnsi" w:cs="Times New Roman"/>
          <w:color w:val="000000"/>
        </w:rPr>
        <w:t>средства бюджета</w:t>
      </w:r>
      <w:r w:rsidR="007B6D02" w:rsidRPr="007B6D02">
        <w:rPr>
          <w:rFonts w:eastAsiaTheme="minorHAnsi" w:cs="Times New Roman"/>
          <w:color w:val="000000"/>
        </w:rPr>
        <w:t xml:space="preserve"> Ханты-Мансийского района </w:t>
      </w:r>
      <w:r w:rsidRPr="007B6D02">
        <w:rPr>
          <w:rFonts w:eastAsiaTheme="minorHAnsi" w:cs="Times New Roman"/>
          <w:color w:val="000000"/>
        </w:rPr>
        <w:t>на софинансирование расходов</w:t>
      </w:r>
      <w:r w:rsidR="007B6D02" w:rsidRPr="007B6D02">
        <w:rPr>
          <w:rFonts w:eastAsiaTheme="minorHAnsi" w:cs="Times New Roman"/>
          <w:color w:val="000000"/>
        </w:rPr>
        <w:t xml:space="preserve"> за счет средств </w:t>
      </w:r>
      <w:r w:rsidRPr="007B6D02">
        <w:rPr>
          <w:rFonts w:eastAsiaTheme="minorHAnsi" w:cs="Times New Roman"/>
          <w:color w:val="000000"/>
        </w:rPr>
        <w:t>регионального бюджета</w:t>
      </w:r>
      <w:r w:rsidR="00961A33">
        <w:rPr>
          <w:rFonts w:eastAsiaTheme="minorHAnsi" w:cs="Times New Roman"/>
          <w:color w:val="000000"/>
        </w:rPr>
        <w:t>;</w:t>
      </w:r>
    </w:p>
    <w:p w:rsidR="00961A33" w:rsidRDefault="00961A33" w:rsidP="005332FD">
      <w:pPr>
        <w:pStyle w:val="20"/>
        <w:shd w:val="clear" w:color="auto" w:fill="auto"/>
        <w:spacing w:before="0" w:after="0" w:line="240" w:lineRule="auto"/>
        <w:ind w:left="57" w:right="57"/>
        <w:jc w:val="both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ab/>
      </w:r>
      <w:r w:rsidR="00974261" w:rsidRPr="00961A33">
        <w:rPr>
          <w:rFonts w:eastAsiaTheme="minorHAnsi" w:cs="Times New Roman"/>
        </w:rPr>
        <w:t xml:space="preserve">«1.2. </w:t>
      </w:r>
      <w:proofErr w:type="gramStart"/>
      <w:r w:rsidR="00974261" w:rsidRPr="00961A33">
        <w:rPr>
          <w:rFonts w:eastAsiaTheme="minorHAnsi" w:cs="Times New Roman"/>
        </w:rPr>
        <w:t>«</w:t>
      </w:r>
      <w:r w:rsidRPr="00961A33">
        <w:rPr>
          <w:rFonts w:eastAsiaTheme="minorHAnsi" w:cs="Times New Roman"/>
        </w:rPr>
        <w:t xml:space="preserve">Основное мероприятие «Приобретение жилых помещений </w:t>
      </w:r>
      <w:r w:rsidR="00826EC0">
        <w:rPr>
          <w:rFonts w:eastAsiaTheme="minorHAnsi" w:cs="Times New Roman"/>
        </w:rPr>
        <w:t xml:space="preserve">                 </w:t>
      </w:r>
      <w:r w:rsidRPr="00961A33">
        <w:rPr>
          <w:rFonts w:eastAsiaTheme="minorHAnsi" w:cs="Times New Roman"/>
        </w:rPr>
        <w:t xml:space="preserve">по договорам купли-продажи и (или) приобретение жилых помещений </w:t>
      </w:r>
      <w:r w:rsidR="00826EC0">
        <w:rPr>
          <w:rFonts w:eastAsiaTheme="minorHAnsi" w:cs="Times New Roman"/>
        </w:rPr>
        <w:t xml:space="preserve">              </w:t>
      </w:r>
      <w:r w:rsidRPr="00961A33">
        <w:rPr>
          <w:rFonts w:eastAsiaTheme="minorHAnsi" w:cs="Times New Roman"/>
        </w:rPr>
        <w:t>по договорам участия в долевом строительстве»</w:t>
      </w:r>
      <w:r w:rsidR="00974261" w:rsidRPr="00961A33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 xml:space="preserve">увеличены </w:t>
      </w:r>
      <w:r w:rsidR="00974261" w:rsidRPr="00961A33">
        <w:rPr>
          <w:rFonts w:eastAsiaTheme="minorHAnsi" w:cs="Times New Roman"/>
        </w:rPr>
        <w:t xml:space="preserve">ассигнования на </w:t>
      </w:r>
      <w:r>
        <w:rPr>
          <w:rFonts w:eastAsiaTheme="minorHAnsi" w:cs="Times New Roman"/>
        </w:rPr>
        <w:t>36 262,3</w:t>
      </w:r>
      <w:r w:rsidR="00974261" w:rsidRPr="00961A33">
        <w:rPr>
          <w:rFonts w:eastAsiaTheme="minorHAnsi" w:cs="Times New Roman"/>
        </w:rPr>
        <w:t xml:space="preserve"> тыс. рублей, </w:t>
      </w:r>
      <w:r w:rsidRPr="007B6D02">
        <w:rPr>
          <w:rFonts w:eastAsiaTheme="minorHAnsi" w:cs="Times New Roman"/>
        </w:rPr>
        <w:t xml:space="preserve">из них: </w:t>
      </w:r>
      <w:r>
        <w:rPr>
          <w:rFonts w:eastAsiaTheme="minorHAnsi" w:cs="Times New Roman"/>
        </w:rPr>
        <w:t>34 754,1</w:t>
      </w:r>
      <w:r w:rsidRPr="007B6D02">
        <w:rPr>
          <w:rFonts w:eastAsiaTheme="minorHAnsi" w:cs="Times New Roman"/>
        </w:rPr>
        <w:t xml:space="preserve"> тыс. рублей -  средства бюджета Ханты-Мансийского автономного округа – Югры  и </w:t>
      </w:r>
      <w:r>
        <w:rPr>
          <w:rFonts w:eastAsiaTheme="minorHAnsi" w:cs="Times New Roman"/>
        </w:rPr>
        <w:t>1 508,2</w:t>
      </w:r>
      <w:r w:rsidRPr="007B6D02">
        <w:rPr>
          <w:rFonts w:eastAsiaTheme="minorHAnsi" w:cs="Times New Roman"/>
        </w:rPr>
        <w:t xml:space="preserve"> тыс. рублей </w:t>
      </w:r>
      <w:r w:rsidR="00826EC0">
        <w:rPr>
          <w:rFonts w:eastAsiaTheme="minorHAnsi" w:cs="Times New Roman"/>
        </w:rPr>
        <w:t xml:space="preserve">                    </w:t>
      </w:r>
      <w:r w:rsidRPr="007B6D02">
        <w:rPr>
          <w:rFonts w:eastAsiaTheme="minorHAnsi" w:cs="Times New Roman"/>
        </w:rPr>
        <w:t xml:space="preserve">- </w:t>
      </w:r>
      <w:r w:rsidRPr="007B6D02">
        <w:rPr>
          <w:rFonts w:eastAsiaTheme="minorHAnsi" w:cs="Times New Roman"/>
          <w:color w:val="000000"/>
        </w:rPr>
        <w:t>средства бюджета Ханты-Мансийского района на софинансирование расходов за счет средств регионального бюджета</w:t>
      </w:r>
      <w:r>
        <w:rPr>
          <w:rFonts w:eastAsiaTheme="minorHAnsi" w:cs="Times New Roman"/>
          <w:color w:val="000000"/>
        </w:rPr>
        <w:t>;</w:t>
      </w:r>
      <w:proofErr w:type="gramEnd"/>
    </w:p>
    <w:p w:rsidR="00961A33" w:rsidRPr="00575952" w:rsidRDefault="00D92FBE" w:rsidP="005332FD">
      <w:pPr>
        <w:pStyle w:val="20"/>
        <w:shd w:val="clear" w:color="auto" w:fill="auto"/>
        <w:spacing w:before="0" w:after="0" w:line="240" w:lineRule="auto"/>
        <w:ind w:left="57" w:right="57"/>
        <w:jc w:val="both"/>
        <w:rPr>
          <w:rFonts w:eastAsiaTheme="minorHAnsi" w:cs="Times New Roman"/>
          <w:color w:val="000000"/>
        </w:rPr>
      </w:pPr>
      <w:r>
        <w:rPr>
          <w:rFonts w:eastAsiaTheme="minorHAnsi" w:cs="Times New Roman"/>
        </w:rPr>
        <w:tab/>
      </w:r>
      <w:r w:rsidR="00961A33" w:rsidRPr="00961A33">
        <w:rPr>
          <w:rFonts w:eastAsiaTheme="minorHAnsi" w:cs="Times New Roman"/>
        </w:rPr>
        <w:t xml:space="preserve">«2.1. </w:t>
      </w:r>
      <w:proofErr w:type="gramStart"/>
      <w:r w:rsidR="00961A33" w:rsidRPr="00961A33">
        <w:rPr>
          <w:rFonts w:eastAsiaTheme="minorHAnsi" w:cs="Times New Roman"/>
        </w:rPr>
        <w:t xml:space="preserve">«Основное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</w:t>
      </w:r>
      <w:r w:rsidR="00E77EBF">
        <w:rPr>
          <w:rFonts w:eastAsiaTheme="minorHAnsi" w:cs="Times New Roman"/>
        </w:rPr>
        <w:t xml:space="preserve">     </w:t>
      </w:r>
      <w:r w:rsidR="00961A33" w:rsidRPr="00961A33">
        <w:rPr>
          <w:rFonts w:eastAsiaTheme="minorHAnsi" w:cs="Times New Roman"/>
        </w:rPr>
        <w:t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</w:t>
      </w:r>
      <w:r w:rsidR="00E77EBF">
        <w:rPr>
          <w:rFonts w:eastAsiaTheme="minorHAnsi" w:cs="Times New Roman"/>
        </w:rPr>
        <w:t xml:space="preserve">                          </w:t>
      </w:r>
      <w:r w:rsidR="00961A33" w:rsidRPr="00961A33">
        <w:rPr>
          <w:rFonts w:eastAsiaTheme="minorHAnsi" w:cs="Times New Roman"/>
        </w:rPr>
        <w:t xml:space="preserve"> в полном размере на условиях софинансирования из федерального</w:t>
      </w:r>
      <w:proofErr w:type="gramEnd"/>
      <w:r w:rsidR="00961A33" w:rsidRPr="00961A33">
        <w:rPr>
          <w:rFonts w:eastAsiaTheme="minorHAnsi" w:cs="Times New Roman"/>
        </w:rPr>
        <w:t xml:space="preserve">, окружного и местного бюджетов» </w:t>
      </w:r>
      <w:r w:rsidR="00961A33">
        <w:rPr>
          <w:rFonts w:eastAsiaTheme="minorHAnsi" w:cs="Times New Roman"/>
        </w:rPr>
        <w:t xml:space="preserve">увеличены </w:t>
      </w:r>
      <w:r w:rsidR="00961A33" w:rsidRPr="00961A33">
        <w:rPr>
          <w:rFonts w:eastAsiaTheme="minorHAnsi" w:cs="Times New Roman"/>
        </w:rPr>
        <w:t xml:space="preserve">ассигнования на </w:t>
      </w:r>
      <w:r>
        <w:rPr>
          <w:rFonts w:eastAsiaTheme="minorHAnsi" w:cs="Times New Roman"/>
        </w:rPr>
        <w:t>31,0</w:t>
      </w:r>
      <w:r w:rsidR="00961A33" w:rsidRPr="00961A33">
        <w:rPr>
          <w:rFonts w:eastAsiaTheme="minorHAnsi" w:cs="Times New Roman"/>
        </w:rPr>
        <w:t xml:space="preserve"> тыс. </w:t>
      </w:r>
      <w:r w:rsidR="00961A33" w:rsidRPr="00961A33">
        <w:rPr>
          <w:rFonts w:eastAsiaTheme="minorHAnsi" w:cs="Times New Roman"/>
        </w:rPr>
        <w:lastRenderedPageBreak/>
        <w:t xml:space="preserve">рублей, </w:t>
      </w:r>
      <w:r w:rsidR="00961A33" w:rsidRPr="007B6D02">
        <w:rPr>
          <w:rFonts w:eastAsiaTheme="minorHAnsi" w:cs="Times New Roman"/>
        </w:rPr>
        <w:t xml:space="preserve">из них: </w:t>
      </w:r>
      <w:r>
        <w:rPr>
          <w:rFonts w:eastAsiaTheme="minorHAnsi" w:cs="Times New Roman"/>
        </w:rPr>
        <w:t>1,4</w:t>
      </w:r>
      <w:r w:rsidR="00961A33" w:rsidRPr="007B6D02">
        <w:rPr>
          <w:rFonts w:eastAsiaTheme="minorHAnsi" w:cs="Times New Roman"/>
        </w:rPr>
        <w:t xml:space="preserve"> тыс. рублей -  </w:t>
      </w:r>
      <w:r>
        <w:rPr>
          <w:rFonts w:eastAsiaTheme="minorHAnsi" w:cs="Times New Roman"/>
        </w:rPr>
        <w:t xml:space="preserve">средства федерального бюджета, </w:t>
      </w:r>
      <w:r w:rsidR="00E77EBF">
        <w:rPr>
          <w:rFonts w:eastAsiaTheme="minorHAnsi" w:cs="Times New Roman"/>
        </w:rPr>
        <w:t xml:space="preserve">                    </w:t>
      </w:r>
      <w:r>
        <w:rPr>
          <w:rFonts w:eastAsiaTheme="minorHAnsi" w:cs="Times New Roman"/>
        </w:rPr>
        <w:t xml:space="preserve">28,0 тыс. рублей - </w:t>
      </w:r>
      <w:r w:rsidR="00961A33" w:rsidRPr="007B6D02">
        <w:rPr>
          <w:rFonts w:eastAsiaTheme="minorHAnsi" w:cs="Times New Roman"/>
        </w:rPr>
        <w:t xml:space="preserve">средства бюджета Ханты-Мансийского автономного округа – Югры  и </w:t>
      </w:r>
      <w:r w:rsidR="00961A33">
        <w:rPr>
          <w:rFonts w:eastAsiaTheme="minorHAnsi" w:cs="Times New Roman"/>
        </w:rPr>
        <w:t>1</w:t>
      </w:r>
      <w:r>
        <w:rPr>
          <w:rFonts w:eastAsiaTheme="minorHAnsi" w:cs="Times New Roman"/>
        </w:rPr>
        <w:t>,6</w:t>
      </w:r>
      <w:r w:rsidR="00961A33" w:rsidRPr="007B6D02">
        <w:rPr>
          <w:rFonts w:eastAsiaTheme="minorHAnsi" w:cs="Times New Roman"/>
        </w:rPr>
        <w:t xml:space="preserve"> тыс. рублей - </w:t>
      </w:r>
      <w:r w:rsidR="00961A33" w:rsidRPr="007B6D02">
        <w:rPr>
          <w:rFonts w:eastAsiaTheme="minorHAnsi" w:cs="Times New Roman"/>
          <w:color w:val="000000"/>
        </w:rPr>
        <w:t>средства бюджета Ханты-Мансийского района на софинансирование расходов за счет средств</w:t>
      </w:r>
      <w:r>
        <w:rPr>
          <w:rFonts w:eastAsiaTheme="minorHAnsi" w:cs="Times New Roman"/>
          <w:color w:val="000000"/>
        </w:rPr>
        <w:t xml:space="preserve"> федерального </w:t>
      </w:r>
      <w:r w:rsidR="00E77EBF">
        <w:rPr>
          <w:rFonts w:eastAsiaTheme="minorHAnsi" w:cs="Times New Roman"/>
          <w:color w:val="000000"/>
        </w:rPr>
        <w:t xml:space="preserve">                    </w:t>
      </w:r>
      <w:r>
        <w:rPr>
          <w:rFonts w:eastAsiaTheme="minorHAnsi" w:cs="Times New Roman"/>
          <w:color w:val="000000"/>
        </w:rPr>
        <w:t xml:space="preserve">и </w:t>
      </w:r>
      <w:r w:rsidR="00961A33" w:rsidRPr="007B6D02">
        <w:rPr>
          <w:rFonts w:eastAsiaTheme="minorHAnsi" w:cs="Times New Roman"/>
          <w:color w:val="000000"/>
        </w:rPr>
        <w:t xml:space="preserve"> </w:t>
      </w:r>
      <w:r w:rsidRPr="00575952">
        <w:rPr>
          <w:rFonts w:eastAsiaTheme="minorHAnsi" w:cs="Times New Roman"/>
          <w:color w:val="000000"/>
        </w:rPr>
        <w:t>регионального бюджетов</w:t>
      </w:r>
      <w:r w:rsidR="00961A33" w:rsidRPr="00575952">
        <w:rPr>
          <w:rFonts w:eastAsiaTheme="minorHAnsi" w:cs="Times New Roman"/>
          <w:color w:val="000000"/>
        </w:rPr>
        <w:t>;</w:t>
      </w:r>
    </w:p>
    <w:p w:rsidR="002160CD" w:rsidRDefault="007227BE" w:rsidP="005332FD">
      <w:pPr>
        <w:pStyle w:val="20"/>
        <w:shd w:val="clear" w:color="auto" w:fill="auto"/>
        <w:spacing w:before="0" w:after="0" w:line="240" w:lineRule="auto"/>
        <w:ind w:left="57" w:right="57"/>
        <w:jc w:val="both"/>
        <w:rPr>
          <w:rStyle w:val="211pt"/>
          <w:rFonts w:eastAsia="Calibri"/>
          <w:sz w:val="28"/>
          <w:szCs w:val="28"/>
        </w:rPr>
      </w:pPr>
      <w:r w:rsidRPr="00575952">
        <w:rPr>
          <w:rStyle w:val="211pt"/>
          <w:rFonts w:eastAsia="Calibri"/>
          <w:sz w:val="28"/>
          <w:szCs w:val="28"/>
        </w:rPr>
        <w:tab/>
      </w:r>
      <w:r w:rsidR="002160CD" w:rsidRPr="00575952">
        <w:rPr>
          <w:rStyle w:val="211pt"/>
          <w:rFonts w:eastAsia="Calibri"/>
          <w:sz w:val="28"/>
          <w:szCs w:val="28"/>
        </w:rPr>
        <w:t xml:space="preserve">«2.4. «Улучшение жилищных условий граждан, проживающих </w:t>
      </w:r>
      <w:r w:rsidR="00AD3007" w:rsidRPr="00575952">
        <w:rPr>
          <w:rStyle w:val="211pt"/>
          <w:rFonts w:eastAsia="Calibri"/>
          <w:sz w:val="28"/>
          <w:szCs w:val="28"/>
        </w:rPr>
        <w:t xml:space="preserve">                  </w:t>
      </w:r>
      <w:r w:rsidR="002160CD" w:rsidRPr="00575952">
        <w:rPr>
          <w:rStyle w:val="211pt"/>
          <w:rFonts w:eastAsia="Calibri"/>
          <w:sz w:val="28"/>
          <w:szCs w:val="28"/>
        </w:rPr>
        <w:t>на сельских территориях»</w:t>
      </w:r>
      <w:r w:rsidR="00AD3007" w:rsidRPr="00575952">
        <w:rPr>
          <w:rStyle w:val="211pt"/>
          <w:rFonts w:eastAsia="Calibri"/>
          <w:sz w:val="28"/>
          <w:szCs w:val="28"/>
        </w:rPr>
        <w:t xml:space="preserve"> </w:t>
      </w:r>
      <w:r w:rsidRPr="00575952">
        <w:rPr>
          <w:rStyle w:val="211pt"/>
          <w:rFonts w:eastAsia="Calibri"/>
          <w:sz w:val="28"/>
          <w:szCs w:val="28"/>
        </w:rPr>
        <w:t>уменьшены ассигнования на 1 601,4 тыс. рублей, из них</w:t>
      </w:r>
      <w:r w:rsidR="00AD3007" w:rsidRPr="00575952">
        <w:rPr>
          <w:rStyle w:val="211pt"/>
          <w:rFonts w:eastAsia="Calibri"/>
          <w:sz w:val="28"/>
          <w:szCs w:val="28"/>
        </w:rPr>
        <w:t>:</w:t>
      </w:r>
      <w:r w:rsidRPr="00575952">
        <w:rPr>
          <w:rStyle w:val="211pt"/>
          <w:rFonts w:eastAsia="Calibri"/>
          <w:sz w:val="28"/>
          <w:szCs w:val="28"/>
        </w:rPr>
        <w:t xml:space="preserve">  </w:t>
      </w:r>
      <w:r w:rsidR="00AD3007" w:rsidRPr="00575952">
        <w:rPr>
          <w:rStyle w:val="211pt"/>
          <w:rFonts w:eastAsia="Calibri"/>
          <w:sz w:val="28"/>
          <w:szCs w:val="28"/>
        </w:rPr>
        <w:t>4</w:t>
      </w:r>
      <w:r w:rsidRPr="00575952">
        <w:rPr>
          <w:rStyle w:val="211pt"/>
          <w:rFonts w:eastAsia="Calibri"/>
          <w:sz w:val="28"/>
          <w:szCs w:val="28"/>
        </w:rPr>
        <w:t>37,2 тыс. рублей</w:t>
      </w:r>
      <w:r w:rsidRPr="00575952">
        <w:rPr>
          <w:rFonts w:eastAsiaTheme="minorHAnsi" w:cs="Times New Roman"/>
        </w:rPr>
        <w:t xml:space="preserve"> -  средства федерального бюджета,</w:t>
      </w:r>
      <w:r w:rsidR="00575952" w:rsidRPr="00575952">
        <w:rPr>
          <w:rFonts w:eastAsiaTheme="minorHAnsi" w:cs="Times New Roman"/>
        </w:rPr>
        <w:t xml:space="preserve"> </w:t>
      </w:r>
      <w:r w:rsidRPr="00575952">
        <w:rPr>
          <w:rFonts w:eastAsiaTheme="minorHAnsi" w:cs="Times New Roman"/>
        </w:rPr>
        <w:t xml:space="preserve">683,8 тыс. рублей - средства бюджета Ханты-Мансийского автономного округа – Югры  и </w:t>
      </w:r>
      <w:r w:rsidR="00AB2AA3">
        <w:rPr>
          <w:rFonts w:eastAsiaTheme="minorHAnsi" w:cs="Times New Roman"/>
        </w:rPr>
        <w:t>480,4</w:t>
      </w:r>
      <w:r w:rsidRPr="00575952">
        <w:rPr>
          <w:rFonts w:eastAsiaTheme="minorHAnsi" w:cs="Times New Roman"/>
        </w:rPr>
        <w:t xml:space="preserve"> тыс. рублей - </w:t>
      </w:r>
      <w:r w:rsidRPr="00575952">
        <w:rPr>
          <w:rFonts w:eastAsiaTheme="minorHAnsi" w:cs="Times New Roman"/>
          <w:color w:val="000000"/>
        </w:rPr>
        <w:t>средства бюджета Ханты-Мансийского</w:t>
      </w:r>
      <w:r w:rsidRPr="007B6D02">
        <w:rPr>
          <w:rFonts w:eastAsiaTheme="minorHAnsi" w:cs="Times New Roman"/>
          <w:color w:val="000000"/>
        </w:rPr>
        <w:t xml:space="preserve"> района на софинансирование расходов за счет средств</w:t>
      </w:r>
      <w:r>
        <w:rPr>
          <w:rFonts w:eastAsiaTheme="minorHAnsi" w:cs="Times New Roman"/>
          <w:color w:val="000000"/>
        </w:rPr>
        <w:t xml:space="preserve"> федерального и </w:t>
      </w:r>
      <w:r w:rsidRPr="007B6D02">
        <w:rPr>
          <w:rFonts w:eastAsiaTheme="minorHAnsi" w:cs="Times New Roman"/>
          <w:color w:val="000000"/>
        </w:rPr>
        <w:t xml:space="preserve"> </w:t>
      </w:r>
      <w:r>
        <w:rPr>
          <w:rFonts w:eastAsiaTheme="minorHAnsi" w:cs="Times New Roman"/>
          <w:color w:val="000000"/>
        </w:rPr>
        <w:t xml:space="preserve">регионального </w:t>
      </w:r>
      <w:r w:rsidRPr="00575952">
        <w:rPr>
          <w:rFonts w:eastAsiaTheme="minorHAnsi" w:cs="Times New Roman"/>
          <w:color w:val="000000"/>
        </w:rPr>
        <w:t>бюджетов</w:t>
      </w:r>
      <w:r w:rsidR="00AD3007" w:rsidRPr="00575952">
        <w:rPr>
          <w:rStyle w:val="211pt"/>
          <w:rFonts w:eastAsia="Calibri"/>
          <w:sz w:val="28"/>
          <w:szCs w:val="28"/>
        </w:rPr>
        <w:t>.</w:t>
      </w:r>
    </w:p>
    <w:p w:rsidR="00575952" w:rsidRPr="00575952" w:rsidRDefault="00575952" w:rsidP="005332FD">
      <w:pPr>
        <w:pStyle w:val="20"/>
        <w:shd w:val="clear" w:color="auto" w:fill="auto"/>
        <w:spacing w:before="0" w:after="0" w:line="240" w:lineRule="auto"/>
        <w:ind w:left="57" w:right="57"/>
        <w:jc w:val="both"/>
        <w:rPr>
          <w:rStyle w:val="211pt"/>
          <w:rFonts w:eastAsiaTheme="minorHAnsi" w:cs="Times New Roman"/>
          <w:sz w:val="28"/>
          <w:szCs w:val="28"/>
          <w:shd w:val="clear" w:color="auto" w:fill="auto"/>
          <w:lang w:eastAsia="en-US" w:bidi="ar-SA"/>
        </w:rPr>
      </w:pPr>
      <w:r>
        <w:rPr>
          <w:rStyle w:val="211pt"/>
          <w:rFonts w:eastAsia="Calibri"/>
          <w:sz w:val="28"/>
          <w:szCs w:val="28"/>
        </w:rPr>
        <w:tab/>
        <w:t xml:space="preserve">Контрольно-счетная палата отмечает, что </w:t>
      </w:r>
      <w:r w:rsidR="00AB2AA3" w:rsidRPr="003D6CDD">
        <w:rPr>
          <w:rFonts w:cs="Times New Roman"/>
        </w:rPr>
        <w:t>Департамент</w:t>
      </w:r>
      <w:r w:rsidR="00AB2AA3">
        <w:rPr>
          <w:rFonts w:cs="Times New Roman"/>
        </w:rPr>
        <w:t>ом</w:t>
      </w:r>
      <w:r w:rsidR="00AB2AA3" w:rsidRPr="003D6CDD">
        <w:rPr>
          <w:rFonts w:cs="Times New Roman"/>
        </w:rPr>
        <w:t xml:space="preserve"> имущественн</w:t>
      </w:r>
      <w:r w:rsidR="00AB2AA3">
        <w:rPr>
          <w:rFonts w:cs="Times New Roman"/>
        </w:rPr>
        <w:t xml:space="preserve">ых </w:t>
      </w:r>
      <w:r w:rsidR="00AB2AA3" w:rsidRPr="003D6CDD">
        <w:rPr>
          <w:rFonts w:cs="Times New Roman"/>
        </w:rPr>
        <w:t>и земельных отношений</w:t>
      </w:r>
      <w:r w:rsidR="00AB2AA3">
        <w:rPr>
          <w:rStyle w:val="211pt"/>
          <w:rFonts w:eastAsia="Calibri"/>
          <w:sz w:val="28"/>
          <w:szCs w:val="28"/>
        </w:rPr>
        <w:t xml:space="preserve"> к проекту решения Думы                      Ханты-Мансийского района о внесении изменений в  бюджет                       Ханты-Мансийского района в полном объеме было представлено </w:t>
      </w:r>
      <w:r>
        <w:rPr>
          <w:rStyle w:val="211pt"/>
          <w:rFonts w:eastAsia="Calibri"/>
          <w:sz w:val="28"/>
          <w:szCs w:val="28"/>
        </w:rPr>
        <w:t>финансово-экономическое обоснование предлагаемых Про</w:t>
      </w:r>
      <w:r w:rsidR="00AB2AA3">
        <w:rPr>
          <w:rStyle w:val="211pt"/>
          <w:rFonts w:eastAsia="Calibri"/>
          <w:sz w:val="28"/>
          <w:szCs w:val="28"/>
        </w:rPr>
        <w:t>ектом программы корректировок.</w:t>
      </w:r>
      <w:r>
        <w:rPr>
          <w:rStyle w:val="211pt"/>
          <w:rFonts w:eastAsia="Calibri"/>
          <w:sz w:val="28"/>
          <w:szCs w:val="28"/>
        </w:rPr>
        <w:t xml:space="preserve">                        </w:t>
      </w:r>
    </w:p>
    <w:p w:rsidR="00572287" w:rsidRPr="00E93CF7" w:rsidRDefault="00AB2AA3" w:rsidP="00533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объема бюджетных ассигнований </w:t>
      </w:r>
      <w:r w:rsidR="001E272F" w:rsidRPr="00E93CF7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DA0DDE" w:rsidRPr="00E93CF7">
        <w:rPr>
          <w:rFonts w:ascii="Times New Roman" w:hAnsi="Times New Roman" w:cs="Times New Roman"/>
          <w:sz w:val="28"/>
          <w:szCs w:val="28"/>
        </w:rPr>
        <w:t>целев</w:t>
      </w:r>
      <w:r w:rsidR="00572287" w:rsidRPr="00E93CF7">
        <w:rPr>
          <w:rFonts w:ascii="Times New Roman" w:hAnsi="Times New Roman" w:cs="Times New Roman"/>
          <w:sz w:val="28"/>
          <w:szCs w:val="28"/>
        </w:rPr>
        <w:t>ых</w:t>
      </w:r>
      <w:r w:rsidR="00DA0DDE" w:rsidRPr="00E93CF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2287" w:rsidRPr="00E93C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572287" w:rsidRPr="00E93CF7">
        <w:rPr>
          <w:rFonts w:ascii="Times New Roman" w:hAnsi="Times New Roman" w:cs="Times New Roman"/>
          <w:sz w:val="28"/>
          <w:szCs w:val="28"/>
        </w:rPr>
        <w:t xml:space="preserve">, </w:t>
      </w:r>
      <w:r w:rsidR="008C18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2287" w:rsidRPr="00E93CF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72287" w:rsidRPr="00E93CF7" w:rsidRDefault="00406DEF" w:rsidP="00533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CF7">
        <w:rPr>
          <w:rFonts w:ascii="Times New Roman" w:hAnsi="Times New Roman" w:cs="Times New Roman"/>
          <w:sz w:val="28"/>
          <w:szCs w:val="28"/>
        </w:rPr>
        <w:t>«1.</w:t>
      </w:r>
      <w:r w:rsidRPr="00E93CF7">
        <w:rPr>
          <w:rFonts w:ascii="Times New Roman" w:hAnsi="Times New Roman" w:cs="Times New Roman"/>
          <w:sz w:val="28"/>
          <w:szCs w:val="28"/>
        </w:rPr>
        <w:tab/>
        <w:t xml:space="preserve">Количество семей, улучшивших жилищные условия, семей </w:t>
      </w:r>
      <w:r w:rsidR="00097459" w:rsidRPr="00E93C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3CF7">
        <w:rPr>
          <w:rFonts w:ascii="Times New Roman" w:hAnsi="Times New Roman" w:cs="Times New Roman"/>
          <w:sz w:val="28"/>
          <w:szCs w:val="28"/>
        </w:rPr>
        <w:t xml:space="preserve">в год» </w:t>
      </w:r>
      <w:r w:rsidR="00E93CF7" w:rsidRPr="00E93CF7">
        <w:rPr>
          <w:rFonts w:ascii="Times New Roman" w:hAnsi="Times New Roman" w:cs="Times New Roman"/>
          <w:sz w:val="28"/>
          <w:szCs w:val="28"/>
        </w:rPr>
        <w:t xml:space="preserve">увеличивается с 4 до 11 </w:t>
      </w:r>
      <w:r w:rsidR="008C18A8">
        <w:rPr>
          <w:rFonts w:ascii="Times New Roman" w:hAnsi="Times New Roman" w:cs="Times New Roman"/>
          <w:sz w:val="28"/>
          <w:szCs w:val="28"/>
        </w:rPr>
        <w:t>семей</w:t>
      </w:r>
      <w:r w:rsidR="00A30FB6" w:rsidRPr="00E93CF7">
        <w:rPr>
          <w:rFonts w:ascii="Times New Roman" w:hAnsi="Times New Roman" w:cs="Times New Roman"/>
          <w:sz w:val="28"/>
          <w:szCs w:val="28"/>
        </w:rPr>
        <w:t>. На момент окончания реализации муниципальной программы</w:t>
      </w:r>
      <w:r w:rsidR="00E93CF7" w:rsidRPr="00E93CF7">
        <w:rPr>
          <w:rFonts w:ascii="Times New Roman" w:hAnsi="Times New Roman" w:cs="Times New Roman"/>
          <w:sz w:val="28"/>
          <w:szCs w:val="28"/>
        </w:rPr>
        <w:t xml:space="preserve"> значение показателя  увеличивается с 32 до </w:t>
      </w:r>
      <w:r w:rsidR="00A30FB6" w:rsidRPr="00E93CF7">
        <w:rPr>
          <w:rFonts w:ascii="Times New Roman" w:hAnsi="Times New Roman" w:cs="Times New Roman"/>
          <w:sz w:val="28"/>
          <w:szCs w:val="28"/>
        </w:rPr>
        <w:t xml:space="preserve"> </w:t>
      </w:r>
      <w:r w:rsidR="008C18A8">
        <w:rPr>
          <w:rFonts w:ascii="Times New Roman" w:hAnsi="Times New Roman" w:cs="Times New Roman"/>
          <w:sz w:val="28"/>
          <w:szCs w:val="28"/>
        </w:rPr>
        <w:t>39 семей</w:t>
      </w:r>
      <w:r w:rsidR="00A30FB6" w:rsidRPr="00E93C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7459" w:rsidRPr="00804FCE" w:rsidRDefault="00097459" w:rsidP="0053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E">
        <w:rPr>
          <w:rFonts w:ascii="Times New Roman" w:hAnsi="Times New Roman" w:cs="Times New Roman"/>
          <w:sz w:val="28"/>
          <w:szCs w:val="28"/>
        </w:rPr>
        <w:t>«2.</w:t>
      </w:r>
      <w:r w:rsidRPr="00804FCE">
        <w:rPr>
          <w:rFonts w:ascii="Times New Roman" w:hAnsi="Times New Roman" w:cs="Times New Roman"/>
          <w:sz w:val="28"/>
          <w:szCs w:val="28"/>
        </w:rPr>
        <w:tab/>
        <w:t xml:space="preserve">Количество квадратных метров расселенного аварийного жилищного фонда, тыс. кв. м.» </w:t>
      </w:r>
      <w:r w:rsidR="00E93CF7" w:rsidRPr="00804FCE">
        <w:rPr>
          <w:rFonts w:ascii="Times New Roman" w:hAnsi="Times New Roman" w:cs="Times New Roman"/>
          <w:sz w:val="28"/>
          <w:szCs w:val="28"/>
        </w:rPr>
        <w:t xml:space="preserve">увеличивается с </w:t>
      </w:r>
      <w:r w:rsidRPr="00804FCE">
        <w:rPr>
          <w:rFonts w:ascii="Times New Roman" w:hAnsi="Times New Roman" w:cs="Times New Roman"/>
          <w:sz w:val="28"/>
          <w:szCs w:val="28"/>
        </w:rPr>
        <w:t>0,65</w:t>
      </w:r>
      <w:r w:rsidR="00E93CF7" w:rsidRPr="00804FCE">
        <w:rPr>
          <w:rFonts w:ascii="Times New Roman" w:hAnsi="Times New Roman" w:cs="Times New Roman"/>
          <w:sz w:val="28"/>
          <w:szCs w:val="28"/>
        </w:rPr>
        <w:t xml:space="preserve"> до </w:t>
      </w:r>
      <w:r w:rsidR="00804FCE" w:rsidRPr="00804FCE">
        <w:rPr>
          <w:rFonts w:ascii="Times New Roman" w:hAnsi="Times New Roman" w:cs="Times New Roman"/>
          <w:sz w:val="28"/>
          <w:szCs w:val="28"/>
        </w:rPr>
        <w:t>1,15  тыс. кв. м</w:t>
      </w:r>
      <w:r w:rsidR="00804FCE">
        <w:rPr>
          <w:rFonts w:ascii="Times New Roman" w:hAnsi="Times New Roman" w:cs="Times New Roman"/>
          <w:sz w:val="28"/>
          <w:szCs w:val="28"/>
        </w:rPr>
        <w:t>.</w:t>
      </w:r>
      <w:r w:rsidR="008C18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4FCE">
        <w:rPr>
          <w:rFonts w:ascii="Times New Roman" w:hAnsi="Times New Roman" w:cs="Times New Roman"/>
          <w:sz w:val="28"/>
          <w:szCs w:val="28"/>
        </w:rPr>
        <w:t xml:space="preserve"> Н</w:t>
      </w:r>
      <w:r w:rsidRPr="00804FCE">
        <w:rPr>
          <w:rFonts w:ascii="Times New Roman" w:hAnsi="Times New Roman" w:cs="Times New Roman"/>
          <w:sz w:val="28"/>
          <w:szCs w:val="28"/>
        </w:rPr>
        <w:t>а момент окончания реализации муниципальной программы</w:t>
      </w:r>
      <w:r w:rsidR="0099642A" w:rsidRPr="00804FCE">
        <w:rPr>
          <w:rFonts w:ascii="Times New Roman" w:hAnsi="Times New Roman" w:cs="Times New Roman"/>
          <w:sz w:val="28"/>
          <w:szCs w:val="28"/>
        </w:rPr>
        <w:t xml:space="preserve">   </w:t>
      </w:r>
      <w:r w:rsidR="00804FC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804FCE" w:rsidRPr="00804FCE">
        <w:rPr>
          <w:rFonts w:ascii="Times New Roman" w:hAnsi="Times New Roman" w:cs="Times New Roman"/>
          <w:sz w:val="28"/>
          <w:szCs w:val="28"/>
        </w:rPr>
        <w:t>увеличивается с 1,87 до 2,37</w:t>
      </w:r>
      <w:r w:rsidRPr="00804FCE">
        <w:rPr>
          <w:rFonts w:ascii="Times New Roman" w:hAnsi="Times New Roman" w:cs="Times New Roman"/>
          <w:sz w:val="28"/>
          <w:szCs w:val="28"/>
        </w:rPr>
        <w:t xml:space="preserve"> тыс. кв. м.;</w:t>
      </w:r>
    </w:p>
    <w:p w:rsidR="0099642A" w:rsidRPr="00DD662F" w:rsidRDefault="0099642A" w:rsidP="0053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2F">
        <w:rPr>
          <w:rFonts w:ascii="Times New Roman" w:hAnsi="Times New Roman" w:cs="Times New Roman"/>
          <w:sz w:val="28"/>
          <w:szCs w:val="28"/>
        </w:rPr>
        <w:t>«3.</w:t>
      </w:r>
      <w:r w:rsidRPr="00DD662F">
        <w:rPr>
          <w:rFonts w:ascii="Times New Roman" w:hAnsi="Times New Roman" w:cs="Times New Roman"/>
          <w:sz w:val="28"/>
          <w:szCs w:val="28"/>
        </w:rPr>
        <w:tab/>
        <w:t>Количество граждан, расселенных из аварийного жи</w:t>
      </w:r>
      <w:r w:rsidR="00804FCE" w:rsidRPr="00DD662F">
        <w:rPr>
          <w:rFonts w:ascii="Times New Roman" w:hAnsi="Times New Roman" w:cs="Times New Roman"/>
          <w:sz w:val="28"/>
          <w:szCs w:val="28"/>
        </w:rPr>
        <w:t xml:space="preserve">лищного фонда, чел.» </w:t>
      </w:r>
      <w:r w:rsidR="00804FCE" w:rsidRPr="00804FCE">
        <w:rPr>
          <w:rFonts w:ascii="Times New Roman" w:hAnsi="Times New Roman" w:cs="Times New Roman"/>
          <w:sz w:val="28"/>
          <w:szCs w:val="28"/>
        </w:rPr>
        <w:t>увеличивается с</w:t>
      </w:r>
      <w:r w:rsidRPr="00DD662F">
        <w:rPr>
          <w:rFonts w:ascii="Times New Roman" w:hAnsi="Times New Roman" w:cs="Times New Roman"/>
          <w:sz w:val="28"/>
          <w:szCs w:val="28"/>
        </w:rPr>
        <w:t xml:space="preserve"> 35 </w:t>
      </w:r>
      <w:r w:rsidR="008C18A8">
        <w:rPr>
          <w:rFonts w:ascii="Times New Roman" w:hAnsi="Times New Roman" w:cs="Times New Roman"/>
          <w:sz w:val="28"/>
          <w:szCs w:val="28"/>
        </w:rPr>
        <w:t>д</w:t>
      </w:r>
      <w:r w:rsidR="00804FCE" w:rsidRPr="00DD662F">
        <w:rPr>
          <w:rFonts w:ascii="Times New Roman" w:hAnsi="Times New Roman" w:cs="Times New Roman"/>
          <w:sz w:val="28"/>
          <w:szCs w:val="28"/>
        </w:rPr>
        <w:t xml:space="preserve">о 70 чел. На </w:t>
      </w:r>
      <w:r w:rsidRPr="00DD662F">
        <w:rPr>
          <w:rFonts w:ascii="Times New Roman" w:hAnsi="Times New Roman" w:cs="Times New Roman"/>
          <w:sz w:val="28"/>
          <w:szCs w:val="28"/>
        </w:rPr>
        <w:t xml:space="preserve">момент окончания реализации муниципальной программы </w:t>
      </w:r>
      <w:r w:rsidR="00804FCE" w:rsidRPr="00DD662F">
        <w:rPr>
          <w:rFonts w:ascii="Times New Roman" w:hAnsi="Times New Roman" w:cs="Times New Roman"/>
          <w:sz w:val="28"/>
          <w:szCs w:val="28"/>
        </w:rPr>
        <w:t xml:space="preserve">значение показателя увеличивается со 102 до 137 </w:t>
      </w:r>
      <w:r w:rsidRPr="00DD662F">
        <w:rPr>
          <w:rFonts w:ascii="Times New Roman" w:hAnsi="Times New Roman" w:cs="Times New Roman"/>
          <w:sz w:val="28"/>
          <w:szCs w:val="28"/>
        </w:rPr>
        <w:t>чел.;</w:t>
      </w:r>
    </w:p>
    <w:p w:rsidR="00097459" w:rsidRDefault="00DD662F" w:rsidP="0053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42A" w:rsidRPr="00DD662F">
        <w:rPr>
          <w:rFonts w:ascii="Times New Roman" w:hAnsi="Times New Roman" w:cs="Times New Roman"/>
          <w:sz w:val="28"/>
          <w:szCs w:val="28"/>
        </w:rPr>
        <w:t>«</w:t>
      </w:r>
      <w:r w:rsidRPr="00DD66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662F"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</w:r>
      <w:r>
        <w:rPr>
          <w:rFonts w:ascii="Times New Roman" w:hAnsi="Times New Roman" w:cs="Times New Roman"/>
          <w:sz w:val="28"/>
          <w:szCs w:val="28"/>
        </w:rPr>
        <w:t>» увеличивается с 2,6% до 5,0%.</w:t>
      </w:r>
      <w:r w:rsidRPr="00DD662F">
        <w:rPr>
          <w:rFonts w:ascii="Times New Roman" w:hAnsi="Times New Roman" w:cs="Times New Roman"/>
          <w:sz w:val="28"/>
          <w:szCs w:val="28"/>
        </w:rPr>
        <w:t xml:space="preserve"> На момент окончания реализации муниципальной программы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C18A8">
        <w:rPr>
          <w:rFonts w:ascii="Times New Roman" w:hAnsi="Times New Roman" w:cs="Times New Roman"/>
          <w:sz w:val="28"/>
          <w:szCs w:val="28"/>
        </w:rPr>
        <w:t>изменяется и составит 7,5 %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3905" w:rsidRPr="0098628B" w:rsidRDefault="002324B9" w:rsidP="00533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6257D0" w:rsidRPr="0098628B" w:rsidRDefault="002324B9" w:rsidP="00533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17A83" w:rsidRPr="0098628B">
        <w:rPr>
          <w:rFonts w:ascii="Times New Roman" w:hAnsi="Times New Roman" w:cs="Times New Roman"/>
          <w:sz w:val="28"/>
          <w:szCs w:val="28"/>
        </w:rPr>
        <w:t xml:space="preserve"> </w:t>
      </w:r>
      <w:r w:rsidRPr="0098628B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1E5ED7" w:rsidRDefault="001E5ED7" w:rsidP="001E5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ED7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F7" w:rsidRDefault="00E93CF7" w:rsidP="00617B40">
      <w:pPr>
        <w:spacing w:after="0" w:line="240" w:lineRule="auto"/>
      </w:pPr>
      <w:r>
        <w:separator/>
      </w:r>
    </w:p>
  </w:endnote>
  <w:endnote w:type="continuationSeparator" w:id="0">
    <w:p w:rsidR="00E93CF7" w:rsidRDefault="00E93C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E93CF7" w:rsidRDefault="00E93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CF7" w:rsidRDefault="00E93C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F7" w:rsidRDefault="00E93CF7" w:rsidP="00617B40">
      <w:pPr>
        <w:spacing w:after="0" w:line="240" w:lineRule="auto"/>
      </w:pPr>
      <w:r>
        <w:separator/>
      </w:r>
    </w:p>
  </w:footnote>
  <w:footnote w:type="continuationSeparator" w:id="0">
    <w:p w:rsidR="00E93CF7" w:rsidRDefault="00E93C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6E1C"/>
    <w:rsid w:val="00070F1B"/>
    <w:rsid w:val="00082458"/>
    <w:rsid w:val="00086827"/>
    <w:rsid w:val="0009485B"/>
    <w:rsid w:val="00094C89"/>
    <w:rsid w:val="0009745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272F"/>
    <w:rsid w:val="001E5ED7"/>
    <w:rsid w:val="001E69C8"/>
    <w:rsid w:val="0020013F"/>
    <w:rsid w:val="00202141"/>
    <w:rsid w:val="00210381"/>
    <w:rsid w:val="002160CD"/>
    <w:rsid w:val="0021693B"/>
    <w:rsid w:val="002173E1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30D9C"/>
    <w:rsid w:val="00330DEB"/>
    <w:rsid w:val="00343BF0"/>
    <w:rsid w:val="00343FF5"/>
    <w:rsid w:val="00345419"/>
    <w:rsid w:val="0035506B"/>
    <w:rsid w:val="003624D8"/>
    <w:rsid w:val="0036348A"/>
    <w:rsid w:val="00366CAC"/>
    <w:rsid w:val="00393DAD"/>
    <w:rsid w:val="00397EFC"/>
    <w:rsid w:val="003A7956"/>
    <w:rsid w:val="003B4791"/>
    <w:rsid w:val="003C0E0E"/>
    <w:rsid w:val="003C5E72"/>
    <w:rsid w:val="003D6943"/>
    <w:rsid w:val="003D6CDD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2E4B"/>
    <w:rsid w:val="00524D59"/>
    <w:rsid w:val="00530EBC"/>
    <w:rsid w:val="00532CA8"/>
    <w:rsid w:val="005332FD"/>
    <w:rsid w:val="00541D57"/>
    <w:rsid w:val="005439BD"/>
    <w:rsid w:val="0054698E"/>
    <w:rsid w:val="005508E8"/>
    <w:rsid w:val="00555BB2"/>
    <w:rsid w:val="005571AA"/>
    <w:rsid w:val="0056694C"/>
    <w:rsid w:val="00570BFC"/>
    <w:rsid w:val="00571958"/>
    <w:rsid w:val="00572287"/>
    <w:rsid w:val="00572453"/>
    <w:rsid w:val="00575721"/>
    <w:rsid w:val="00575952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441C5"/>
    <w:rsid w:val="00655734"/>
    <w:rsid w:val="00655AEC"/>
    <w:rsid w:val="006615CF"/>
    <w:rsid w:val="00661C40"/>
    <w:rsid w:val="006722F9"/>
    <w:rsid w:val="00675F8B"/>
    <w:rsid w:val="00681141"/>
    <w:rsid w:val="0068291F"/>
    <w:rsid w:val="006915AE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019CA"/>
    <w:rsid w:val="00710164"/>
    <w:rsid w:val="00720648"/>
    <w:rsid w:val="00721839"/>
    <w:rsid w:val="007227BE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B6D02"/>
    <w:rsid w:val="007C098A"/>
    <w:rsid w:val="007C5828"/>
    <w:rsid w:val="007E1037"/>
    <w:rsid w:val="007E1933"/>
    <w:rsid w:val="007E367D"/>
    <w:rsid w:val="007F5CD7"/>
    <w:rsid w:val="007F6C83"/>
    <w:rsid w:val="00804FCE"/>
    <w:rsid w:val="008051FF"/>
    <w:rsid w:val="00805A4C"/>
    <w:rsid w:val="00813A41"/>
    <w:rsid w:val="00822F9D"/>
    <w:rsid w:val="00826EC0"/>
    <w:rsid w:val="00827856"/>
    <w:rsid w:val="00827A88"/>
    <w:rsid w:val="00827BD7"/>
    <w:rsid w:val="008303D3"/>
    <w:rsid w:val="008315F4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18A8"/>
    <w:rsid w:val="008C2ACB"/>
    <w:rsid w:val="008C43C0"/>
    <w:rsid w:val="008C6353"/>
    <w:rsid w:val="008D6252"/>
    <w:rsid w:val="008D6B2C"/>
    <w:rsid w:val="008E4601"/>
    <w:rsid w:val="008E4C4E"/>
    <w:rsid w:val="008E663C"/>
    <w:rsid w:val="008E713E"/>
    <w:rsid w:val="008E7F29"/>
    <w:rsid w:val="00903CF1"/>
    <w:rsid w:val="00912DE5"/>
    <w:rsid w:val="009146D4"/>
    <w:rsid w:val="00915CD9"/>
    <w:rsid w:val="00920D6C"/>
    <w:rsid w:val="00927695"/>
    <w:rsid w:val="00930F8C"/>
    <w:rsid w:val="00932EC1"/>
    <w:rsid w:val="00933810"/>
    <w:rsid w:val="0093474A"/>
    <w:rsid w:val="00943E00"/>
    <w:rsid w:val="00961A33"/>
    <w:rsid w:val="00962B7D"/>
    <w:rsid w:val="0096338B"/>
    <w:rsid w:val="0097420D"/>
    <w:rsid w:val="00974261"/>
    <w:rsid w:val="00984A6A"/>
    <w:rsid w:val="0098628B"/>
    <w:rsid w:val="00986A36"/>
    <w:rsid w:val="009917B5"/>
    <w:rsid w:val="00993973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0FB6"/>
    <w:rsid w:val="00A33D50"/>
    <w:rsid w:val="00A420BD"/>
    <w:rsid w:val="00A4349F"/>
    <w:rsid w:val="00A4354F"/>
    <w:rsid w:val="00A45F12"/>
    <w:rsid w:val="00A50781"/>
    <w:rsid w:val="00A52475"/>
    <w:rsid w:val="00A524DA"/>
    <w:rsid w:val="00A55A9E"/>
    <w:rsid w:val="00A61468"/>
    <w:rsid w:val="00A64BE7"/>
    <w:rsid w:val="00A74D5D"/>
    <w:rsid w:val="00A82A6D"/>
    <w:rsid w:val="00A85B7D"/>
    <w:rsid w:val="00A917E3"/>
    <w:rsid w:val="00A92837"/>
    <w:rsid w:val="00AA4CC5"/>
    <w:rsid w:val="00AB20C0"/>
    <w:rsid w:val="00AB2AA3"/>
    <w:rsid w:val="00AB6993"/>
    <w:rsid w:val="00AC16A7"/>
    <w:rsid w:val="00AC194A"/>
    <w:rsid w:val="00AD3007"/>
    <w:rsid w:val="00AD697A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AA8"/>
    <w:rsid w:val="00D43162"/>
    <w:rsid w:val="00D45255"/>
    <w:rsid w:val="00D45A98"/>
    <w:rsid w:val="00D4701F"/>
    <w:rsid w:val="00D5108B"/>
    <w:rsid w:val="00D5243E"/>
    <w:rsid w:val="00D53054"/>
    <w:rsid w:val="00D6048B"/>
    <w:rsid w:val="00D626C1"/>
    <w:rsid w:val="00D64FB3"/>
    <w:rsid w:val="00D71553"/>
    <w:rsid w:val="00D768D7"/>
    <w:rsid w:val="00D8061E"/>
    <w:rsid w:val="00D814BC"/>
    <w:rsid w:val="00D850F4"/>
    <w:rsid w:val="00D8551D"/>
    <w:rsid w:val="00D92FBE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662F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77EBF"/>
    <w:rsid w:val="00E81865"/>
    <w:rsid w:val="00E90EC8"/>
    <w:rsid w:val="00E93CF7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1E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B2E7-D344-4A36-A843-D6D5A76E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2022-07-22T12:03:00Z</dcterms:modified>
</cp:coreProperties>
</file>